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5C" w:rsidRDefault="0024655C"/>
    <w:p w:rsidR="0024655C" w:rsidRDefault="0024655C">
      <w:r>
        <w:rPr>
          <w:noProof/>
          <w:lang w:eastAsia="uk-UA"/>
        </w:rPr>
        <w:drawing>
          <wp:inline distT="0" distB="0" distL="0" distR="0">
            <wp:extent cx="5620167" cy="2337758"/>
            <wp:effectExtent l="19050" t="0" r="0" b="0"/>
            <wp:docPr id="4" name="Рисунок 4" descr="Є-data. Єдиний веб-портал використання публічних кошт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Є-data. Єдиний веб-портал використання публічних коштів"/>
                    <pic:cNvPicPr>
                      <a:picLocks noChangeAspect="1" noChangeArrowheads="1"/>
                    </pic:cNvPicPr>
                  </pic:nvPicPr>
                  <pic:blipFill>
                    <a:blip r:embed="rId4"/>
                    <a:srcRect/>
                    <a:stretch>
                      <a:fillRect/>
                    </a:stretch>
                  </pic:blipFill>
                  <pic:spPr bwMode="auto">
                    <a:xfrm>
                      <a:off x="0" y="0"/>
                      <a:ext cx="5622213" cy="2338609"/>
                    </a:xfrm>
                    <a:prstGeom prst="rect">
                      <a:avLst/>
                    </a:prstGeom>
                    <a:noFill/>
                    <a:ln w="9525">
                      <a:noFill/>
                      <a:miter lim="800000"/>
                      <a:headEnd/>
                      <a:tailEnd/>
                    </a:ln>
                  </pic:spPr>
                </pic:pic>
              </a:graphicData>
            </a:graphic>
          </wp:inline>
        </w:drawing>
      </w:r>
    </w:p>
    <w:p w:rsidR="0052495E" w:rsidRDefault="0052495E" w:rsidP="0052495E">
      <w:pPr>
        <w:ind w:firstLine="708"/>
        <w:jc w:val="both"/>
        <w:rPr>
          <w:rFonts w:ascii="Times New Roman" w:hAnsi="Times New Roman" w:cs="Times New Roman"/>
          <w:sz w:val="28"/>
          <w:szCs w:val="28"/>
          <w:shd w:val="clear" w:color="auto" w:fill="FFFFFF"/>
        </w:rPr>
      </w:pPr>
      <w:r w:rsidRPr="0052495E">
        <w:rPr>
          <w:rFonts w:ascii="Times New Roman" w:hAnsi="Times New Roman" w:cs="Times New Roman"/>
          <w:sz w:val="28"/>
          <w:szCs w:val="28"/>
        </w:rPr>
        <w:t xml:space="preserve">З метою забезпечення доступності інформації про державні фінанси для суспільних потреб із забезпеченням відкритої звітності за всіма коштами, використаними фінансовим управлінням Коцюбинської селищної ради, управління подає для оприлюднення інформацію про використання публічних коштів </w:t>
      </w:r>
      <w:r w:rsidRPr="0052495E">
        <w:rPr>
          <w:rFonts w:ascii="Times New Roman" w:hAnsi="Times New Roman" w:cs="Times New Roman"/>
          <w:sz w:val="28"/>
          <w:szCs w:val="28"/>
          <w:shd w:val="clear" w:color="auto" w:fill="FFFFFF"/>
        </w:rPr>
        <w:t xml:space="preserve">на єдиному </w:t>
      </w:r>
      <w:proofErr w:type="spellStart"/>
      <w:r w:rsidRPr="0052495E">
        <w:rPr>
          <w:rFonts w:ascii="Times New Roman" w:hAnsi="Times New Roman" w:cs="Times New Roman"/>
          <w:sz w:val="28"/>
          <w:szCs w:val="28"/>
          <w:shd w:val="clear" w:color="auto" w:fill="FFFFFF"/>
        </w:rPr>
        <w:t>веб-порталі</w:t>
      </w:r>
      <w:proofErr w:type="spellEnd"/>
      <w:r w:rsidRPr="0052495E">
        <w:rPr>
          <w:rFonts w:ascii="Times New Roman" w:hAnsi="Times New Roman" w:cs="Times New Roman"/>
          <w:sz w:val="28"/>
          <w:szCs w:val="28"/>
          <w:shd w:val="clear" w:color="auto" w:fill="FFFFFF"/>
        </w:rPr>
        <w:t xml:space="preserve"> використання публічних коштів.</w:t>
      </w:r>
    </w:p>
    <w:p w:rsidR="0052495E" w:rsidRDefault="0052495E" w:rsidP="0052495E">
      <w:pPr>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 зазначеною інформацією можна ознайомитися за посиланням</w:t>
      </w:r>
      <w:r w:rsidR="00C57DF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hyperlink r:id="rId5" w:history="1">
        <w:r w:rsidR="00C57DF1" w:rsidRPr="001C31D4">
          <w:rPr>
            <w:rStyle w:val="a6"/>
            <w:rFonts w:ascii="Times New Roman" w:hAnsi="Times New Roman" w:cs="Times New Roman"/>
            <w:sz w:val="28"/>
            <w:szCs w:val="28"/>
            <w:shd w:val="clear" w:color="auto" w:fill="FFFFFF"/>
          </w:rPr>
          <w:t>https://spending.gov.ua/new/disposers</w:t>
        </w:r>
      </w:hyperlink>
    </w:p>
    <w:p w:rsidR="00C57DF1" w:rsidRPr="0052495E" w:rsidRDefault="00C57DF1" w:rsidP="0052495E">
      <w:pPr>
        <w:ind w:firstLine="708"/>
        <w:jc w:val="both"/>
        <w:rPr>
          <w:rFonts w:ascii="Times New Roman" w:hAnsi="Times New Roman" w:cs="Times New Roman"/>
          <w:sz w:val="28"/>
          <w:szCs w:val="28"/>
        </w:rPr>
      </w:pPr>
    </w:p>
    <w:sectPr w:rsidR="00C57DF1" w:rsidRPr="0052495E" w:rsidSect="0024655C">
      <w:pgSz w:w="11906" w:h="16838"/>
      <w:pgMar w:top="142"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4655C"/>
    <w:rsid w:val="000A227E"/>
    <w:rsid w:val="0024655C"/>
    <w:rsid w:val="0052495E"/>
    <w:rsid w:val="00C57DF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2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55C"/>
    <w:rPr>
      <w:rFonts w:ascii="Tahoma" w:hAnsi="Tahoma" w:cs="Tahoma"/>
      <w:sz w:val="16"/>
      <w:szCs w:val="16"/>
    </w:rPr>
  </w:style>
  <w:style w:type="character" w:styleId="a5">
    <w:name w:val="Strong"/>
    <w:basedOn w:val="a0"/>
    <w:uiPriority w:val="22"/>
    <w:qFormat/>
    <w:rsid w:val="0052495E"/>
    <w:rPr>
      <w:b/>
      <w:bCs/>
    </w:rPr>
  </w:style>
  <w:style w:type="character" w:styleId="a6">
    <w:name w:val="Hyperlink"/>
    <w:basedOn w:val="a0"/>
    <w:uiPriority w:val="99"/>
    <w:unhideWhenUsed/>
    <w:rsid w:val="00C57D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ending.gov.ua/new/disposers"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315</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Фінуправління</dc:creator>
  <cp:lastModifiedBy>Фінуправління</cp:lastModifiedBy>
  <cp:revision>1</cp:revision>
  <dcterms:created xsi:type="dcterms:W3CDTF">2021-05-07T05:28:00Z</dcterms:created>
  <dcterms:modified xsi:type="dcterms:W3CDTF">2021-05-07T06:15:00Z</dcterms:modified>
</cp:coreProperties>
</file>